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B" w:rsidRPr="004F1239" w:rsidRDefault="009D2BD2">
      <w:pPr>
        <w:pStyle w:val="BodyText"/>
        <w:spacing w:before="72" w:line="276" w:lineRule="auto"/>
        <w:ind w:right="116"/>
      </w:pPr>
      <w:r w:rsidRPr="004F1239">
        <w:rPr>
          <w:b/>
        </w:rPr>
        <w:t>4.1.2</w:t>
      </w:r>
      <w:r w:rsidRPr="004F1239">
        <w:t xml:space="preserve"> The institution has ample amenities to</w:t>
      </w:r>
      <w:r w:rsidR="004F1239">
        <w:t xml:space="preserve"> support sports, games (Indoor,</w:t>
      </w:r>
      <w:r w:rsidR="004F1239" w:rsidRPr="004F1239">
        <w:t xml:space="preserve"> Outdoor</w:t>
      </w:r>
      <w:r w:rsidRPr="004F1239">
        <w:t>), Gymnasium</w:t>
      </w:r>
      <w:r w:rsidRPr="004F1239">
        <w:rPr>
          <w:spacing w:val="-7"/>
        </w:rPr>
        <w:t xml:space="preserve"> </w:t>
      </w:r>
      <w:r w:rsidR="00775D39" w:rsidRPr="004F1239">
        <w:t>etc.</w:t>
      </w:r>
      <w:r w:rsidR="00D362EC" w:rsidRPr="004F1239">
        <w:t xml:space="preserve"> </w:t>
      </w:r>
      <w:r w:rsidR="00D362EC" w:rsidRPr="004F1239">
        <w:rPr>
          <w:b/>
          <w:color w:val="FF0000"/>
        </w:rPr>
        <w:t>(4</w:t>
      </w:r>
      <w:r w:rsidR="008751B2">
        <w:rPr>
          <w:b/>
          <w:color w:val="FF0000"/>
        </w:rPr>
        <w:t>28</w:t>
      </w:r>
      <w:r w:rsidR="00D362EC" w:rsidRPr="004F1239">
        <w:rPr>
          <w:b/>
          <w:color w:val="FF0000"/>
        </w:rPr>
        <w:t xml:space="preserve"> Words)</w:t>
      </w:r>
    </w:p>
    <w:p w:rsidR="009F33C7" w:rsidRPr="004F1239" w:rsidRDefault="009D2BD2" w:rsidP="007942E5">
      <w:pPr>
        <w:pStyle w:val="BodyText"/>
        <w:spacing w:before="201" w:line="360" w:lineRule="auto"/>
        <w:ind w:right="116"/>
      </w:pPr>
      <w:r w:rsidRPr="004F1239">
        <w:t xml:space="preserve">The institution </w:t>
      </w:r>
      <w:r w:rsidR="000377DB" w:rsidRPr="004F1239">
        <w:t>believes</w:t>
      </w:r>
      <w:r w:rsidRPr="004F1239">
        <w:t xml:space="preserve"> </w:t>
      </w:r>
      <w:r w:rsidR="000377DB" w:rsidRPr="004F1239">
        <w:t>in</w:t>
      </w:r>
      <w:r w:rsidRPr="004F1239">
        <w:t xml:space="preserve"> the development </w:t>
      </w:r>
      <w:r w:rsidR="00D362EC" w:rsidRPr="004F1239">
        <w:t xml:space="preserve">of overall personality </w:t>
      </w:r>
      <w:r w:rsidRPr="004F1239">
        <w:t xml:space="preserve">of the students. </w:t>
      </w:r>
      <w:r w:rsidR="007942E5" w:rsidRPr="004F1239">
        <w:t xml:space="preserve">In order to achieve this goal the institution gives importance to strengthen not only </w:t>
      </w:r>
      <w:r w:rsidR="00D362EC" w:rsidRPr="004F1239">
        <w:t xml:space="preserve">to </w:t>
      </w:r>
      <w:r w:rsidR="007942E5" w:rsidRPr="004F1239">
        <w:t>the academic excellence of students but also their physical and mental well being. S</w:t>
      </w:r>
      <w:r w:rsidRPr="004F1239">
        <w:t xml:space="preserve">ports and games play a vital role which enable the youth with physical and mental health by inculcating the life skills to </w:t>
      </w:r>
      <w:r w:rsidRPr="004F1239">
        <w:rPr>
          <w:spacing w:val="-3"/>
        </w:rPr>
        <w:t xml:space="preserve">face </w:t>
      </w:r>
      <w:r w:rsidRPr="004F1239">
        <w:t xml:space="preserve">the challenges of the real world. </w:t>
      </w:r>
      <w:r w:rsidR="007942E5" w:rsidRPr="004F1239">
        <w:t>Hence</w:t>
      </w:r>
      <w:r w:rsidR="004A453E" w:rsidRPr="004F1239">
        <w:t>,</w:t>
      </w:r>
      <w:r w:rsidR="007942E5" w:rsidRPr="004F1239">
        <w:t xml:space="preserve"> t</w:t>
      </w:r>
      <w:r w:rsidRPr="004F1239">
        <w:t xml:space="preserve">he college </w:t>
      </w:r>
      <w:r w:rsidR="004A453E" w:rsidRPr="004F1239">
        <w:t xml:space="preserve">provides an opportunity for both </w:t>
      </w:r>
      <w:r w:rsidRPr="004F1239">
        <w:t xml:space="preserve">indoor and outdoor games and </w:t>
      </w:r>
      <w:r w:rsidR="004A453E" w:rsidRPr="004F1239">
        <w:t>not</w:t>
      </w:r>
      <w:r w:rsidRPr="004F1239">
        <w:t xml:space="preserve"> restrict</w:t>
      </w:r>
      <w:r w:rsidR="004A453E" w:rsidRPr="004F1239">
        <w:t>ing</w:t>
      </w:r>
      <w:r w:rsidRPr="004F1239">
        <w:t xml:space="preserve"> itself </w:t>
      </w:r>
      <w:r w:rsidR="004A453E" w:rsidRPr="004F1239">
        <w:rPr>
          <w:spacing w:val="-3"/>
        </w:rPr>
        <w:t>only to</w:t>
      </w:r>
      <w:r w:rsidR="00D362EC" w:rsidRPr="004F1239">
        <w:t xml:space="preserve"> academic knowledge</w:t>
      </w:r>
      <w:r w:rsidR="007942E5" w:rsidRPr="004F1239">
        <w:t xml:space="preserve">. </w:t>
      </w:r>
      <w:r w:rsidR="00B81ACC" w:rsidRPr="004F1239">
        <w:t xml:space="preserve">The following infrastructural facilitates are available </w:t>
      </w:r>
      <w:r w:rsidR="004A453E" w:rsidRPr="004F1239">
        <w:t>i</w:t>
      </w:r>
      <w:r w:rsidR="00B81ACC" w:rsidRPr="004F1239">
        <w:t xml:space="preserve">n the college to </w:t>
      </w:r>
      <w:r w:rsidRPr="004F1239">
        <w:t>s</w:t>
      </w:r>
      <w:r w:rsidR="00B81ACC" w:rsidRPr="004F1239">
        <w:t>upport the vision of the institution.</w:t>
      </w:r>
      <w:r w:rsidR="009F33C7" w:rsidRPr="004F1239">
        <w:t xml:space="preserve"> </w:t>
      </w:r>
    </w:p>
    <w:tbl>
      <w:tblPr>
        <w:tblStyle w:val="TableGrid"/>
        <w:tblW w:w="9506" w:type="dxa"/>
        <w:tblInd w:w="100" w:type="dxa"/>
        <w:tblLook w:val="04A0"/>
      </w:tblPr>
      <w:tblGrid>
        <w:gridCol w:w="686"/>
        <w:gridCol w:w="4449"/>
        <w:gridCol w:w="1413"/>
        <w:gridCol w:w="2958"/>
      </w:tblGrid>
      <w:tr w:rsidR="006D7406" w:rsidRPr="004F1239" w:rsidTr="001B2969">
        <w:trPr>
          <w:trHeight w:val="677"/>
        </w:trPr>
        <w:tc>
          <w:tcPr>
            <w:tcW w:w="631" w:type="dxa"/>
            <w:vAlign w:val="center"/>
          </w:tcPr>
          <w:p w:rsidR="006D7406" w:rsidRPr="004F1239" w:rsidRDefault="006D7406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Sl</w:t>
            </w:r>
            <w:r w:rsidR="00D362EC" w:rsidRPr="004F1239">
              <w:rPr>
                <w:b/>
              </w:rPr>
              <w:t>.</w:t>
            </w:r>
            <w:r w:rsidRPr="004F1239">
              <w:rPr>
                <w:b/>
              </w:rPr>
              <w:t xml:space="preserve"> No</w:t>
            </w:r>
            <w:r w:rsidR="00D362EC" w:rsidRPr="004F1239">
              <w:rPr>
                <w:b/>
              </w:rPr>
              <w:t>.</w:t>
            </w:r>
          </w:p>
        </w:tc>
        <w:tc>
          <w:tcPr>
            <w:tcW w:w="4480" w:type="dxa"/>
            <w:vAlign w:val="center"/>
          </w:tcPr>
          <w:p w:rsidR="00012918" w:rsidRPr="004F1239" w:rsidRDefault="00012918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Name of the Sports Court</w:t>
            </w:r>
          </w:p>
        </w:tc>
        <w:tc>
          <w:tcPr>
            <w:tcW w:w="1418" w:type="dxa"/>
            <w:vAlign w:val="center"/>
          </w:tcPr>
          <w:p w:rsidR="00012918" w:rsidRPr="004F1239" w:rsidRDefault="00012918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Court No</w:t>
            </w:r>
            <w:r w:rsidR="00837AC3" w:rsidRPr="004F1239">
              <w:rPr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012918" w:rsidRPr="004F1239" w:rsidRDefault="00012918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Sq mtr area</w:t>
            </w:r>
          </w:p>
        </w:tc>
      </w:tr>
      <w:tr w:rsidR="006D7406" w:rsidRPr="004F1239" w:rsidTr="002145E2">
        <w:trPr>
          <w:trHeight w:val="682"/>
        </w:trPr>
        <w:tc>
          <w:tcPr>
            <w:tcW w:w="631" w:type="dxa"/>
            <w:vAlign w:val="center"/>
          </w:tcPr>
          <w:p w:rsidR="00012918" w:rsidRPr="004F1239" w:rsidRDefault="00012918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01</w:t>
            </w:r>
          </w:p>
        </w:tc>
        <w:tc>
          <w:tcPr>
            <w:tcW w:w="4480" w:type="dxa"/>
            <w:vAlign w:val="center"/>
          </w:tcPr>
          <w:p w:rsidR="00012918" w:rsidRPr="004F1239" w:rsidRDefault="00012918" w:rsidP="004A453E">
            <w:pPr>
              <w:pStyle w:val="BodyText"/>
              <w:ind w:left="0" w:right="116"/>
              <w:jc w:val="left"/>
            </w:pPr>
            <w:r w:rsidRPr="004F1239">
              <w:t>I</w:t>
            </w:r>
            <w:r w:rsidR="00321BBE" w:rsidRPr="004F1239">
              <w:t xml:space="preserve">nternational  </w:t>
            </w:r>
            <w:r w:rsidR="004A453E" w:rsidRPr="004F1239">
              <w:t>S</w:t>
            </w:r>
            <w:r w:rsidRPr="004F1239">
              <w:t>tandard Cricket Stadium with Pavilion</w:t>
            </w:r>
          </w:p>
        </w:tc>
        <w:tc>
          <w:tcPr>
            <w:tcW w:w="1418" w:type="dxa"/>
            <w:vAlign w:val="center"/>
          </w:tcPr>
          <w:p w:rsidR="00012918" w:rsidRPr="004F1239" w:rsidRDefault="00012918" w:rsidP="002145E2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01</w:t>
            </w:r>
          </w:p>
        </w:tc>
        <w:tc>
          <w:tcPr>
            <w:tcW w:w="2977" w:type="dxa"/>
            <w:vAlign w:val="center"/>
          </w:tcPr>
          <w:p w:rsidR="00D92B91" w:rsidRPr="004F1239" w:rsidRDefault="00D92B91" w:rsidP="001B2969">
            <w:pPr>
              <w:pStyle w:val="BodyText"/>
              <w:ind w:right="116"/>
            </w:pPr>
          </w:p>
          <w:p w:rsidR="00012918" w:rsidRPr="004F1239" w:rsidRDefault="00D92B91" w:rsidP="001B2969">
            <w:pPr>
              <w:pStyle w:val="BodyText"/>
              <w:ind w:right="116"/>
            </w:pPr>
            <w:r w:rsidRPr="004F1239">
              <w:t xml:space="preserve">  </w:t>
            </w:r>
            <w:r w:rsidR="00012918" w:rsidRPr="004F1239">
              <w:t xml:space="preserve">spread </w:t>
            </w:r>
            <w:r w:rsidR="00012918" w:rsidRPr="004F1239">
              <w:rPr>
                <w:spacing w:val="-3"/>
              </w:rPr>
              <w:t xml:space="preserve">in </w:t>
            </w:r>
            <w:r w:rsidR="00012918" w:rsidRPr="004F1239">
              <w:t>14,756 sq mtr</w:t>
            </w:r>
            <w:r w:rsidR="006D7406" w:rsidRPr="004F1239">
              <w:t>s</w:t>
            </w:r>
            <w:r w:rsidR="00012918" w:rsidRPr="004F1239">
              <w:t xml:space="preserve"> </w:t>
            </w:r>
          </w:p>
        </w:tc>
      </w:tr>
      <w:tr w:rsidR="006D7406" w:rsidRPr="004F1239" w:rsidTr="002145E2">
        <w:trPr>
          <w:trHeight w:val="709"/>
        </w:trPr>
        <w:tc>
          <w:tcPr>
            <w:tcW w:w="631" w:type="dxa"/>
            <w:vAlign w:val="center"/>
          </w:tcPr>
          <w:p w:rsidR="00012918" w:rsidRPr="004F1239" w:rsidRDefault="00012918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02</w:t>
            </w:r>
          </w:p>
        </w:tc>
        <w:tc>
          <w:tcPr>
            <w:tcW w:w="4480" w:type="dxa"/>
            <w:vAlign w:val="center"/>
          </w:tcPr>
          <w:p w:rsidR="00012918" w:rsidRPr="004F1239" w:rsidRDefault="004A453E" w:rsidP="004A453E">
            <w:pPr>
              <w:pStyle w:val="BodyText"/>
              <w:ind w:left="0" w:right="116"/>
              <w:jc w:val="left"/>
            </w:pPr>
            <w:r w:rsidRPr="004F1239">
              <w:t xml:space="preserve">Foot Ball </w:t>
            </w:r>
            <w:r w:rsidRPr="004F1239">
              <w:rPr>
                <w:spacing w:val="-3"/>
              </w:rPr>
              <w:t xml:space="preserve">Field </w:t>
            </w:r>
            <w:r w:rsidR="00012918" w:rsidRPr="004F1239">
              <w:t xml:space="preserve">and 400 </w:t>
            </w:r>
            <w:r w:rsidRPr="004F1239">
              <w:t>Meters Track</w:t>
            </w:r>
          </w:p>
        </w:tc>
        <w:tc>
          <w:tcPr>
            <w:tcW w:w="1418" w:type="dxa"/>
            <w:vAlign w:val="center"/>
          </w:tcPr>
          <w:p w:rsidR="00012918" w:rsidRPr="004F1239" w:rsidRDefault="00012918" w:rsidP="002145E2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01</w:t>
            </w:r>
          </w:p>
        </w:tc>
        <w:tc>
          <w:tcPr>
            <w:tcW w:w="2977" w:type="dxa"/>
            <w:vAlign w:val="center"/>
          </w:tcPr>
          <w:p w:rsidR="00D92B91" w:rsidRPr="004F1239" w:rsidRDefault="00D92B91" w:rsidP="001B2969">
            <w:pPr>
              <w:pStyle w:val="BodyText"/>
              <w:ind w:right="116"/>
            </w:pPr>
          </w:p>
          <w:p w:rsidR="00012918" w:rsidRPr="004F1239" w:rsidRDefault="00D92B91" w:rsidP="001B2969">
            <w:pPr>
              <w:pStyle w:val="BodyText"/>
              <w:ind w:right="116"/>
            </w:pPr>
            <w:r w:rsidRPr="004F1239">
              <w:t xml:space="preserve">    </w:t>
            </w:r>
            <w:r w:rsidR="00012918" w:rsidRPr="004F1239">
              <w:t>with 19,405 sq mtr</w:t>
            </w:r>
            <w:r w:rsidR="006D7406" w:rsidRPr="004F1239">
              <w:t>s</w:t>
            </w:r>
            <w:r w:rsidR="00012918" w:rsidRPr="004F1239">
              <w:rPr>
                <w:spacing w:val="21"/>
              </w:rPr>
              <w:t xml:space="preserve"> </w:t>
            </w:r>
          </w:p>
        </w:tc>
      </w:tr>
      <w:tr w:rsidR="006D7406" w:rsidRPr="004F1239" w:rsidTr="002145E2">
        <w:trPr>
          <w:trHeight w:val="349"/>
        </w:trPr>
        <w:tc>
          <w:tcPr>
            <w:tcW w:w="631" w:type="dxa"/>
            <w:vAlign w:val="center"/>
          </w:tcPr>
          <w:p w:rsidR="00012918" w:rsidRPr="004F1239" w:rsidRDefault="00012918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03</w:t>
            </w:r>
          </w:p>
        </w:tc>
        <w:tc>
          <w:tcPr>
            <w:tcW w:w="4480" w:type="dxa"/>
            <w:vAlign w:val="center"/>
          </w:tcPr>
          <w:p w:rsidR="00012918" w:rsidRPr="004F1239" w:rsidRDefault="00012918" w:rsidP="001B2969">
            <w:pPr>
              <w:rPr>
                <w:sz w:val="24"/>
                <w:szCs w:val="24"/>
              </w:rPr>
            </w:pPr>
            <w:r w:rsidRPr="004F1239">
              <w:rPr>
                <w:sz w:val="24"/>
                <w:szCs w:val="24"/>
              </w:rPr>
              <w:t>Synthetic Tennis Court</w:t>
            </w:r>
          </w:p>
        </w:tc>
        <w:tc>
          <w:tcPr>
            <w:tcW w:w="1418" w:type="dxa"/>
            <w:vAlign w:val="center"/>
          </w:tcPr>
          <w:p w:rsidR="00012918" w:rsidRPr="004F1239" w:rsidRDefault="00012918" w:rsidP="002145E2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01</w:t>
            </w:r>
          </w:p>
        </w:tc>
        <w:tc>
          <w:tcPr>
            <w:tcW w:w="2977" w:type="dxa"/>
            <w:vAlign w:val="center"/>
          </w:tcPr>
          <w:p w:rsidR="00012918" w:rsidRPr="004F1239" w:rsidRDefault="00012918" w:rsidP="001B2969">
            <w:pPr>
              <w:rPr>
                <w:sz w:val="24"/>
                <w:szCs w:val="24"/>
              </w:rPr>
            </w:pPr>
          </w:p>
        </w:tc>
      </w:tr>
      <w:tr w:rsidR="006D7406" w:rsidRPr="004F1239" w:rsidTr="002145E2">
        <w:trPr>
          <w:trHeight w:val="322"/>
        </w:trPr>
        <w:tc>
          <w:tcPr>
            <w:tcW w:w="631" w:type="dxa"/>
            <w:vAlign w:val="center"/>
          </w:tcPr>
          <w:p w:rsidR="00321BBE" w:rsidRPr="004F1239" w:rsidRDefault="00321BBE" w:rsidP="00837AC3">
            <w:pPr>
              <w:pStyle w:val="BodyText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04</w:t>
            </w:r>
          </w:p>
        </w:tc>
        <w:tc>
          <w:tcPr>
            <w:tcW w:w="4480" w:type="dxa"/>
            <w:vAlign w:val="center"/>
          </w:tcPr>
          <w:p w:rsidR="00321BBE" w:rsidRPr="004F1239" w:rsidRDefault="00321BBE" w:rsidP="001B2969">
            <w:pPr>
              <w:rPr>
                <w:sz w:val="24"/>
                <w:szCs w:val="24"/>
              </w:rPr>
            </w:pPr>
            <w:r w:rsidRPr="004F1239">
              <w:rPr>
                <w:sz w:val="24"/>
                <w:szCs w:val="24"/>
              </w:rPr>
              <w:t>Basket Ball</w:t>
            </w:r>
            <w:r w:rsidRPr="004F1239">
              <w:rPr>
                <w:spacing w:val="3"/>
                <w:sz w:val="24"/>
                <w:szCs w:val="24"/>
              </w:rPr>
              <w:t xml:space="preserve"> </w:t>
            </w:r>
            <w:r w:rsidR="004A453E" w:rsidRPr="004F1239">
              <w:rPr>
                <w:sz w:val="24"/>
                <w:szCs w:val="24"/>
              </w:rPr>
              <w:t>Court</w:t>
            </w:r>
          </w:p>
        </w:tc>
        <w:tc>
          <w:tcPr>
            <w:tcW w:w="1418" w:type="dxa"/>
            <w:vAlign w:val="center"/>
          </w:tcPr>
          <w:p w:rsidR="00321BBE" w:rsidRPr="004F1239" w:rsidRDefault="002145E2" w:rsidP="002145E2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21BBE" w:rsidRPr="004F12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7" w:type="dxa"/>
            <w:vMerge w:val="restart"/>
            <w:vAlign w:val="center"/>
          </w:tcPr>
          <w:p w:rsidR="00321BBE" w:rsidRPr="004F1239" w:rsidRDefault="00321BBE" w:rsidP="001B2969">
            <w:pPr>
              <w:pStyle w:val="BodyText"/>
              <w:ind w:left="0" w:right="116"/>
              <w:rPr>
                <w:spacing w:val="-3"/>
              </w:rPr>
            </w:pPr>
          </w:p>
          <w:p w:rsidR="00321BBE" w:rsidRPr="004F1239" w:rsidRDefault="00321BBE" w:rsidP="001B2969">
            <w:pPr>
              <w:pStyle w:val="BodyText"/>
              <w:ind w:left="0" w:right="116"/>
              <w:rPr>
                <w:spacing w:val="-3"/>
              </w:rPr>
            </w:pPr>
          </w:p>
          <w:p w:rsidR="00321BBE" w:rsidRPr="004F1239" w:rsidRDefault="00321BBE" w:rsidP="001B2969">
            <w:pPr>
              <w:pStyle w:val="BodyText"/>
              <w:ind w:left="0" w:right="116"/>
              <w:rPr>
                <w:spacing w:val="-3"/>
              </w:rPr>
            </w:pPr>
          </w:p>
          <w:p w:rsidR="00D92B91" w:rsidRPr="004F1239" w:rsidRDefault="006D7406" w:rsidP="001B2969">
            <w:pPr>
              <w:pStyle w:val="BodyText"/>
              <w:ind w:left="0" w:right="116"/>
              <w:rPr>
                <w:spacing w:val="-3"/>
              </w:rPr>
            </w:pPr>
            <w:r w:rsidRPr="004F1239">
              <w:rPr>
                <w:spacing w:val="-3"/>
              </w:rPr>
              <w:t xml:space="preserve">    </w:t>
            </w:r>
          </w:p>
          <w:p w:rsidR="00D92B91" w:rsidRPr="004F1239" w:rsidRDefault="00D92B91" w:rsidP="001B2969">
            <w:pPr>
              <w:pStyle w:val="BodyText"/>
              <w:ind w:left="0" w:right="116"/>
              <w:rPr>
                <w:spacing w:val="-3"/>
              </w:rPr>
            </w:pPr>
          </w:p>
          <w:p w:rsidR="00D92B91" w:rsidRPr="004F1239" w:rsidRDefault="00D92B91" w:rsidP="001B2969">
            <w:pPr>
              <w:pStyle w:val="BodyText"/>
              <w:ind w:left="0" w:right="116"/>
              <w:rPr>
                <w:spacing w:val="-3"/>
              </w:rPr>
            </w:pPr>
          </w:p>
          <w:p w:rsidR="00321BBE" w:rsidRPr="004F1239" w:rsidRDefault="00D92B91" w:rsidP="001B2969">
            <w:pPr>
              <w:pStyle w:val="BodyText"/>
              <w:ind w:left="0" w:right="116"/>
            </w:pPr>
            <w:r w:rsidRPr="004F1239">
              <w:rPr>
                <w:spacing w:val="-3"/>
              </w:rPr>
              <w:t xml:space="preserve">  </w:t>
            </w:r>
            <w:r w:rsidR="006D7406" w:rsidRPr="004F1239">
              <w:rPr>
                <w:spacing w:val="-3"/>
              </w:rPr>
              <w:t xml:space="preserve"> </w:t>
            </w:r>
            <w:r w:rsidR="00321BBE" w:rsidRPr="004F1239">
              <w:rPr>
                <w:spacing w:val="-3"/>
              </w:rPr>
              <w:t xml:space="preserve">laid in </w:t>
            </w:r>
            <w:r w:rsidR="00321BBE" w:rsidRPr="004F1239">
              <w:t>11035s</w:t>
            </w:r>
            <w:r w:rsidR="00321BBE" w:rsidRPr="004F1239">
              <w:rPr>
                <w:spacing w:val="13"/>
              </w:rPr>
              <w:t xml:space="preserve">q </w:t>
            </w:r>
            <w:r w:rsidR="00321BBE" w:rsidRPr="004F1239">
              <w:t>mtrs</w:t>
            </w:r>
          </w:p>
          <w:p w:rsidR="006D7406" w:rsidRPr="004F1239" w:rsidRDefault="006D7406" w:rsidP="001B2969">
            <w:pPr>
              <w:pStyle w:val="BodyText"/>
              <w:ind w:left="0" w:right="116"/>
              <w:rPr>
                <w:b/>
              </w:rPr>
            </w:pPr>
          </w:p>
        </w:tc>
      </w:tr>
      <w:tr w:rsidR="006D7406" w:rsidRPr="004F1239" w:rsidTr="002145E2">
        <w:trPr>
          <w:trHeight w:val="304"/>
        </w:trPr>
        <w:tc>
          <w:tcPr>
            <w:tcW w:w="631" w:type="dxa"/>
            <w:vAlign w:val="center"/>
          </w:tcPr>
          <w:p w:rsidR="00321BBE" w:rsidRPr="004F1239" w:rsidRDefault="00321BBE" w:rsidP="00837AC3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05</w:t>
            </w:r>
          </w:p>
        </w:tc>
        <w:tc>
          <w:tcPr>
            <w:tcW w:w="4480" w:type="dxa"/>
            <w:vAlign w:val="center"/>
          </w:tcPr>
          <w:p w:rsidR="00321BBE" w:rsidRPr="004F1239" w:rsidRDefault="00321BBE" w:rsidP="001B2969">
            <w:pPr>
              <w:rPr>
                <w:sz w:val="24"/>
                <w:szCs w:val="24"/>
              </w:rPr>
            </w:pPr>
            <w:r w:rsidRPr="004F1239">
              <w:rPr>
                <w:sz w:val="24"/>
                <w:szCs w:val="24"/>
              </w:rPr>
              <w:t>Throw Ball</w:t>
            </w:r>
            <w:r w:rsidRPr="004F1239">
              <w:rPr>
                <w:spacing w:val="-2"/>
                <w:sz w:val="24"/>
                <w:szCs w:val="24"/>
              </w:rPr>
              <w:t xml:space="preserve"> </w:t>
            </w:r>
            <w:r w:rsidR="004A453E" w:rsidRPr="004F1239">
              <w:rPr>
                <w:sz w:val="24"/>
                <w:szCs w:val="24"/>
              </w:rPr>
              <w:t>Court</w:t>
            </w:r>
          </w:p>
        </w:tc>
        <w:tc>
          <w:tcPr>
            <w:tcW w:w="1418" w:type="dxa"/>
            <w:vAlign w:val="center"/>
          </w:tcPr>
          <w:p w:rsidR="00321BBE" w:rsidRPr="004F1239" w:rsidRDefault="00321BBE" w:rsidP="002145E2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01</w:t>
            </w:r>
          </w:p>
        </w:tc>
        <w:tc>
          <w:tcPr>
            <w:tcW w:w="2977" w:type="dxa"/>
            <w:vMerge/>
            <w:vAlign w:val="center"/>
          </w:tcPr>
          <w:p w:rsidR="00321BBE" w:rsidRPr="004F1239" w:rsidRDefault="00321BBE" w:rsidP="009F33C7">
            <w:pPr>
              <w:pStyle w:val="BodyText"/>
              <w:spacing w:line="360" w:lineRule="auto"/>
              <w:ind w:left="0" w:right="116"/>
              <w:rPr>
                <w:b/>
              </w:rPr>
            </w:pPr>
          </w:p>
        </w:tc>
      </w:tr>
      <w:tr w:rsidR="006D7406" w:rsidRPr="004F1239" w:rsidTr="002145E2">
        <w:trPr>
          <w:trHeight w:val="241"/>
        </w:trPr>
        <w:tc>
          <w:tcPr>
            <w:tcW w:w="631" w:type="dxa"/>
            <w:vAlign w:val="center"/>
          </w:tcPr>
          <w:p w:rsidR="00321BBE" w:rsidRPr="004F1239" w:rsidRDefault="00321BBE" w:rsidP="00837AC3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06</w:t>
            </w:r>
          </w:p>
        </w:tc>
        <w:tc>
          <w:tcPr>
            <w:tcW w:w="4480" w:type="dxa"/>
            <w:vAlign w:val="center"/>
          </w:tcPr>
          <w:p w:rsidR="00321BBE" w:rsidRPr="004F1239" w:rsidRDefault="00321BBE" w:rsidP="00CC3F76">
            <w:pPr>
              <w:rPr>
                <w:b/>
                <w:sz w:val="24"/>
                <w:szCs w:val="24"/>
              </w:rPr>
            </w:pPr>
            <w:proofErr w:type="spellStart"/>
            <w:r w:rsidRPr="004F1239">
              <w:rPr>
                <w:sz w:val="24"/>
                <w:szCs w:val="24"/>
              </w:rPr>
              <w:t>Kho</w:t>
            </w:r>
            <w:proofErr w:type="spellEnd"/>
            <w:r w:rsidRPr="004F1239">
              <w:rPr>
                <w:sz w:val="24"/>
                <w:szCs w:val="24"/>
              </w:rPr>
              <w:t xml:space="preserve"> </w:t>
            </w:r>
            <w:proofErr w:type="spellStart"/>
            <w:r w:rsidRPr="004F1239">
              <w:rPr>
                <w:sz w:val="24"/>
                <w:szCs w:val="24"/>
              </w:rPr>
              <w:t>Kho</w:t>
            </w:r>
            <w:proofErr w:type="spellEnd"/>
            <w:r w:rsidRPr="004F1239">
              <w:rPr>
                <w:spacing w:val="-12"/>
                <w:sz w:val="24"/>
                <w:szCs w:val="24"/>
              </w:rPr>
              <w:t xml:space="preserve"> </w:t>
            </w:r>
            <w:r w:rsidR="004A453E" w:rsidRPr="004F1239">
              <w:rPr>
                <w:sz w:val="24"/>
                <w:szCs w:val="24"/>
              </w:rPr>
              <w:t>Court</w:t>
            </w:r>
          </w:p>
        </w:tc>
        <w:tc>
          <w:tcPr>
            <w:tcW w:w="1418" w:type="dxa"/>
            <w:vAlign w:val="center"/>
          </w:tcPr>
          <w:p w:rsidR="00321BBE" w:rsidRPr="004F1239" w:rsidRDefault="002145E2" w:rsidP="0021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21BBE" w:rsidRPr="004F123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7" w:type="dxa"/>
            <w:vMerge/>
            <w:vAlign w:val="center"/>
          </w:tcPr>
          <w:p w:rsidR="00321BBE" w:rsidRPr="004F1239" w:rsidRDefault="00321BBE" w:rsidP="009F33C7">
            <w:pPr>
              <w:pStyle w:val="BodyText"/>
              <w:spacing w:line="360" w:lineRule="auto"/>
              <w:ind w:left="0" w:right="116"/>
              <w:rPr>
                <w:b/>
              </w:rPr>
            </w:pPr>
          </w:p>
        </w:tc>
      </w:tr>
      <w:tr w:rsidR="006D7406" w:rsidRPr="004F1239" w:rsidTr="002145E2">
        <w:trPr>
          <w:trHeight w:val="214"/>
        </w:trPr>
        <w:tc>
          <w:tcPr>
            <w:tcW w:w="631" w:type="dxa"/>
            <w:vAlign w:val="center"/>
          </w:tcPr>
          <w:p w:rsidR="00321BBE" w:rsidRPr="004F1239" w:rsidRDefault="00321BBE" w:rsidP="00837AC3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07</w:t>
            </w:r>
          </w:p>
        </w:tc>
        <w:tc>
          <w:tcPr>
            <w:tcW w:w="4480" w:type="dxa"/>
            <w:vAlign w:val="center"/>
          </w:tcPr>
          <w:p w:rsidR="00321BBE" w:rsidRPr="004F1239" w:rsidRDefault="00321BBE" w:rsidP="001B2969">
            <w:pPr>
              <w:tabs>
                <w:tab w:val="left" w:pos="298"/>
              </w:tabs>
              <w:rPr>
                <w:sz w:val="24"/>
                <w:szCs w:val="24"/>
              </w:rPr>
            </w:pPr>
            <w:r w:rsidRPr="004F1239">
              <w:rPr>
                <w:sz w:val="24"/>
                <w:szCs w:val="24"/>
              </w:rPr>
              <w:t>Kabbaddi</w:t>
            </w:r>
            <w:r w:rsidRPr="004F1239">
              <w:rPr>
                <w:spacing w:val="-4"/>
                <w:sz w:val="24"/>
                <w:szCs w:val="24"/>
              </w:rPr>
              <w:t xml:space="preserve"> </w:t>
            </w:r>
            <w:r w:rsidR="004A453E" w:rsidRPr="004F1239">
              <w:rPr>
                <w:sz w:val="24"/>
                <w:szCs w:val="24"/>
              </w:rPr>
              <w:t>Court</w:t>
            </w:r>
          </w:p>
        </w:tc>
        <w:tc>
          <w:tcPr>
            <w:tcW w:w="1418" w:type="dxa"/>
            <w:vAlign w:val="center"/>
          </w:tcPr>
          <w:p w:rsidR="00321BBE" w:rsidRPr="004F1239" w:rsidRDefault="00321BBE" w:rsidP="002145E2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01</w:t>
            </w:r>
          </w:p>
        </w:tc>
        <w:tc>
          <w:tcPr>
            <w:tcW w:w="2977" w:type="dxa"/>
            <w:vMerge/>
            <w:vAlign w:val="center"/>
          </w:tcPr>
          <w:p w:rsidR="00321BBE" w:rsidRPr="004F1239" w:rsidRDefault="00321BBE" w:rsidP="009F33C7">
            <w:pPr>
              <w:pStyle w:val="BodyText"/>
              <w:spacing w:line="360" w:lineRule="auto"/>
              <w:ind w:left="0" w:right="116"/>
              <w:rPr>
                <w:b/>
              </w:rPr>
            </w:pPr>
          </w:p>
        </w:tc>
      </w:tr>
      <w:tr w:rsidR="006D7406" w:rsidRPr="004F1239" w:rsidTr="002145E2">
        <w:trPr>
          <w:trHeight w:val="331"/>
        </w:trPr>
        <w:tc>
          <w:tcPr>
            <w:tcW w:w="631" w:type="dxa"/>
            <w:vAlign w:val="center"/>
          </w:tcPr>
          <w:p w:rsidR="006D7406" w:rsidRPr="004F1239" w:rsidRDefault="006D7406" w:rsidP="00837AC3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08</w:t>
            </w:r>
          </w:p>
        </w:tc>
        <w:tc>
          <w:tcPr>
            <w:tcW w:w="4480" w:type="dxa"/>
            <w:vAlign w:val="center"/>
          </w:tcPr>
          <w:p w:rsidR="006D7406" w:rsidRPr="004F1239" w:rsidRDefault="006D7406" w:rsidP="00CC3F76">
            <w:pPr>
              <w:pStyle w:val="BodyText"/>
              <w:spacing w:line="360" w:lineRule="auto"/>
              <w:ind w:left="0" w:right="116"/>
              <w:jc w:val="left"/>
            </w:pPr>
            <w:r w:rsidRPr="004F1239">
              <w:t xml:space="preserve">Handball </w:t>
            </w:r>
            <w:r w:rsidR="004A453E" w:rsidRPr="004F1239">
              <w:t>Court</w:t>
            </w:r>
          </w:p>
        </w:tc>
        <w:tc>
          <w:tcPr>
            <w:tcW w:w="1418" w:type="dxa"/>
            <w:vAlign w:val="center"/>
          </w:tcPr>
          <w:p w:rsidR="006D7406" w:rsidRPr="004F1239" w:rsidRDefault="006D7406" w:rsidP="002145E2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01</w:t>
            </w:r>
          </w:p>
        </w:tc>
        <w:tc>
          <w:tcPr>
            <w:tcW w:w="2977" w:type="dxa"/>
            <w:vMerge/>
            <w:vAlign w:val="center"/>
          </w:tcPr>
          <w:p w:rsidR="006D7406" w:rsidRPr="004F1239" w:rsidRDefault="006D7406" w:rsidP="009F33C7">
            <w:pPr>
              <w:pStyle w:val="BodyText"/>
              <w:spacing w:line="360" w:lineRule="auto"/>
              <w:ind w:left="0" w:right="116"/>
              <w:rPr>
                <w:b/>
              </w:rPr>
            </w:pPr>
          </w:p>
        </w:tc>
      </w:tr>
      <w:tr w:rsidR="006D7406" w:rsidRPr="004F1239" w:rsidTr="002145E2">
        <w:trPr>
          <w:trHeight w:val="268"/>
        </w:trPr>
        <w:tc>
          <w:tcPr>
            <w:tcW w:w="631" w:type="dxa"/>
            <w:vAlign w:val="center"/>
          </w:tcPr>
          <w:p w:rsidR="00321BBE" w:rsidRPr="004F1239" w:rsidRDefault="00321BBE" w:rsidP="00837AC3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</w:t>
            </w:r>
            <w:r w:rsidR="006D7406" w:rsidRPr="004F1239">
              <w:rPr>
                <w:b/>
              </w:rPr>
              <w:t>9</w:t>
            </w:r>
          </w:p>
        </w:tc>
        <w:tc>
          <w:tcPr>
            <w:tcW w:w="4480" w:type="dxa"/>
            <w:vAlign w:val="center"/>
          </w:tcPr>
          <w:p w:rsidR="00321BBE" w:rsidRPr="004F1239" w:rsidRDefault="004F1239" w:rsidP="00CC3F76">
            <w:pPr>
              <w:pStyle w:val="BodyText"/>
              <w:spacing w:line="360" w:lineRule="auto"/>
              <w:ind w:left="0" w:right="116"/>
              <w:jc w:val="left"/>
              <w:rPr>
                <w:b/>
              </w:rPr>
            </w:pPr>
            <w:r w:rsidRPr="004F1239">
              <w:t>Volleyball</w:t>
            </w:r>
            <w:r w:rsidR="00321BBE" w:rsidRPr="004F1239">
              <w:t xml:space="preserve"> </w:t>
            </w:r>
            <w:r w:rsidR="004A453E" w:rsidRPr="004F1239">
              <w:t>Court</w:t>
            </w:r>
          </w:p>
        </w:tc>
        <w:tc>
          <w:tcPr>
            <w:tcW w:w="1418" w:type="dxa"/>
            <w:vAlign w:val="center"/>
          </w:tcPr>
          <w:p w:rsidR="00321BBE" w:rsidRPr="004F1239" w:rsidRDefault="00321BBE" w:rsidP="002145E2">
            <w:pPr>
              <w:pStyle w:val="BodyText"/>
              <w:spacing w:line="360" w:lineRule="auto"/>
              <w:ind w:left="0" w:right="116"/>
              <w:jc w:val="center"/>
              <w:rPr>
                <w:b/>
              </w:rPr>
            </w:pPr>
            <w:r w:rsidRPr="004F1239">
              <w:rPr>
                <w:b/>
              </w:rPr>
              <w:t>0</w:t>
            </w:r>
            <w:r w:rsidR="006D7406" w:rsidRPr="004F1239">
              <w:rPr>
                <w:b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321BBE" w:rsidRPr="004F1239" w:rsidRDefault="00321BBE" w:rsidP="009F33C7">
            <w:pPr>
              <w:pStyle w:val="BodyText"/>
              <w:spacing w:line="360" w:lineRule="auto"/>
              <w:ind w:left="0" w:right="116"/>
              <w:rPr>
                <w:b/>
              </w:rPr>
            </w:pPr>
          </w:p>
        </w:tc>
      </w:tr>
    </w:tbl>
    <w:p w:rsidR="00321BBE" w:rsidRPr="004F1239" w:rsidRDefault="00A21C75" w:rsidP="006D7406">
      <w:pPr>
        <w:tabs>
          <w:tab w:val="left" w:pos="8199"/>
        </w:tabs>
        <w:rPr>
          <w:sz w:val="24"/>
          <w:szCs w:val="24"/>
        </w:rPr>
      </w:pPr>
      <w:r w:rsidRPr="004F1239">
        <w:rPr>
          <w:sz w:val="24"/>
          <w:szCs w:val="24"/>
        </w:rPr>
        <w:t xml:space="preserve"> </w:t>
      </w:r>
      <w:r w:rsidR="006D7406" w:rsidRPr="004F1239">
        <w:rPr>
          <w:sz w:val="24"/>
          <w:szCs w:val="24"/>
        </w:rPr>
        <w:tab/>
      </w:r>
    </w:p>
    <w:p w:rsidR="006D7406" w:rsidRPr="004F1239" w:rsidRDefault="006D7406" w:rsidP="006D7406">
      <w:pPr>
        <w:tabs>
          <w:tab w:val="left" w:pos="8199"/>
        </w:tabs>
        <w:spacing w:before="8"/>
        <w:rPr>
          <w:sz w:val="24"/>
          <w:szCs w:val="24"/>
        </w:rPr>
      </w:pPr>
    </w:p>
    <w:p w:rsidR="00A21C75" w:rsidRPr="004F1239" w:rsidRDefault="00A21C75" w:rsidP="004A453E">
      <w:pPr>
        <w:spacing w:before="8" w:line="360" w:lineRule="auto"/>
        <w:ind w:left="100"/>
        <w:rPr>
          <w:sz w:val="24"/>
          <w:szCs w:val="24"/>
        </w:rPr>
      </w:pPr>
      <w:r w:rsidRPr="004F1239">
        <w:rPr>
          <w:sz w:val="24"/>
          <w:szCs w:val="24"/>
        </w:rPr>
        <w:t>Furthermore, indoor games like carrom, chess and table tennis are also given equal importance with proper facilities.</w:t>
      </w:r>
    </w:p>
    <w:p w:rsidR="001910CB" w:rsidRPr="004F1239" w:rsidRDefault="009D2BD2" w:rsidP="001B2969">
      <w:pPr>
        <w:pStyle w:val="BodyText"/>
        <w:spacing w:line="360" w:lineRule="auto"/>
        <w:ind w:right="114"/>
      </w:pPr>
      <w:r w:rsidRPr="004F1239">
        <w:t xml:space="preserve">By </w:t>
      </w:r>
      <w:r w:rsidR="00A21C75" w:rsidRPr="004F1239">
        <w:t xml:space="preserve">utilizing </w:t>
      </w:r>
      <w:r w:rsidRPr="004F1239">
        <w:t>the above mentioned facilities</w:t>
      </w:r>
      <w:r w:rsidR="00A21C75" w:rsidRPr="004F1239">
        <w:t xml:space="preserve"> in an effective manner</w:t>
      </w:r>
      <w:r w:rsidRPr="004F1239">
        <w:t xml:space="preserve">, the students of our college have </w:t>
      </w:r>
      <w:r w:rsidR="00A21C75" w:rsidRPr="004F1239">
        <w:t xml:space="preserve">been </w:t>
      </w:r>
      <w:r w:rsidRPr="004F1239">
        <w:t>participat</w:t>
      </w:r>
      <w:r w:rsidR="00A21C75" w:rsidRPr="004F1239">
        <w:t>ing</w:t>
      </w:r>
      <w:r w:rsidRPr="004F1239">
        <w:t xml:space="preserve"> </w:t>
      </w:r>
      <w:r w:rsidRPr="004F1239">
        <w:rPr>
          <w:spacing w:val="-3"/>
        </w:rPr>
        <w:t xml:space="preserve">in </w:t>
      </w:r>
      <w:r w:rsidRPr="004F1239">
        <w:t xml:space="preserve">different competitions and </w:t>
      </w:r>
      <w:r w:rsidR="00A21C75" w:rsidRPr="004F1239">
        <w:t>getting</w:t>
      </w:r>
      <w:r w:rsidRPr="004F1239">
        <w:t xml:space="preserve"> laurels at University, National and International level</w:t>
      </w:r>
      <w:r w:rsidR="004A453E" w:rsidRPr="004F1239">
        <w:t>s</w:t>
      </w:r>
      <w:r w:rsidRPr="004F1239">
        <w:t xml:space="preserve">. </w:t>
      </w:r>
      <w:r w:rsidR="004A453E" w:rsidRPr="004F1239">
        <w:t xml:space="preserve">The institution is proud in claiming that our </w:t>
      </w:r>
      <w:r w:rsidR="003366C3" w:rsidRPr="004F1239">
        <w:t>alumnus is</w:t>
      </w:r>
      <w:r w:rsidR="004A453E" w:rsidRPr="004F1239">
        <w:t xml:space="preserve"> ranked as Federated   </w:t>
      </w:r>
      <w:r w:rsidRPr="004F1239">
        <w:t xml:space="preserve"> Grand Master </w:t>
      </w:r>
      <w:r w:rsidRPr="004F1239">
        <w:rPr>
          <w:spacing w:val="-3"/>
        </w:rPr>
        <w:t xml:space="preserve">in </w:t>
      </w:r>
      <w:r w:rsidR="004A453E" w:rsidRPr="004F1239">
        <w:t xml:space="preserve">Chess. </w:t>
      </w:r>
    </w:p>
    <w:p w:rsidR="001910CB" w:rsidRPr="004F1239" w:rsidRDefault="003C15CD" w:rsidP="001B2969">
      <w:pPr>
        <w:pStyle w:val="BodyText"/>
        <w:spacing w:before="201" w:line="360" w:lineRule="auto"/>
        <w:ind w:right="114"/>
      </w:pPr>
      <w:r w:rsidRPr="004F1239">
        <w:t xml:space="preserve">Fully Hi </w:t>
      </w:r>
      <w:r w:rsidR="003366C3" w:rsidRPr="004F1239">
        <w:t xml:space="preserve">Tech Multi </w:t>
      </w:r>
      <w:r w:rsidR="009D2BD2" w:rsidRPr="004F1239">
        <w:t>Gymnasium built in an area of 5,000 sq</w:t>
      </w:r>
      <w:r w:rsidR="003366C3" w:rsidRPr="004F1239">
        <w:t>.</w:t>
      </w:r>
      <w:r w:rsidR="009D2BD2" w:rsidRPr="004F1239">
        <w:t xml:space="preserve"> f</w:t>
      </w:r>
      <w:r w:rsidR="00BF67AF" w:rsidRPr="004F1239">
        <w:t>t</w:t>
      </w:r>
      <w:r w:rsidR="003366C3" w:rsidRPr="004F1239">
        <w:t>.</w:t>
      </w:r>
      <w:r w:rsidR="00BF67AF" w:rsidRPr="004F1239">
        <w:t xml:space="preserve"> with cardio workout equipment is </w:t>
      </w:r>
      <w:r w:rsidR="003366C3" w:rsidRPr="004F1239">
        <w:t xml:space="preserve">made </w:t>
      </w:r>
      <w:r w:rsidR="00BF67AF" w:rsidRPr="004F1239">
        <w:t xml:space="preserve">available to students. </w:t>
      </w:r>
      <w:r w:rsidR="00562B24" w:rsidRPr="004F1239">
        <w:t>A</w:t>
      </w:r>
      <w:r w:rsidR="003366C3" w:rsidRPr="004F1239">
        <w:t xml:space="preserve"> specialized trainer </w:t>
      </w:r>
      <w:r w:rsidR="00562B24" w:rsidRPr="004F1239">
        <w:t xml:space="preserve">in house is appointed </w:t>
      </w:r>
      <w:r w:rsidR="003366C3" w:rsidRPr="004F1239">
        <w:t xml:space="preserve">to guide the students </w:t>
      </w:r>
      <w:r w:rsidR="00562B24" w:rsidRPr="004F1239">
        <w:t>at Individual</w:t>
      </w:r>
      <w:r w:rsidR="003366C3" w:rsidRPr="004F1239">
        <w:t xml:space="preserve"> stations and Aerobics. </w:t>
      </w:r>
    </w:p>
    <w:p w:rsidR="001910CB" w:rsidRPr="004F1239" w:rsidRDefault="009D2BD2" w:rsidP="001B2969">
      <w:pPr>
        <w:pStyle w:val="BodyText"/>
        <w:spacing w:before="200" w:line="360" w:lineRule="auto"/>
        <w:ind w:right="110"/>
      </w:pPr>
      <w:r w:rsidRPr="004F1239">
        <w:t xml:space="preserve">‘Yoga Day’ is celebrated every year with great enthusiasm to educate the young generation to embrace yoga as a way of life to manage the stress levels and to have a harmony of mind and </w:t>
      </w:r>
      <w:r w:rsidRPr="004F1239">
        <w:lastRenderedPageBreak/>
        <w:t xml:space="preserve">body. </w:t>
      </w:r>
      <w:r w:rsidR="00E8582F" w:rsidRPr="004F1239">
        <w:t>The students are</w:t>
      </w:r>
      <w:r w:rsidRPr="004F1239">
        <w:t xml:space="preserve"> advised to practice yoga as it </w:t>
      </w:r>
      <w:r w:rsidR="00E8582F" w:rsidRPr="004F1239">
        <w:t xml:space="preserve">strengthens </w:t>
      </w:r>
      <w:r w:rsidRPr="004F1239">
        <w:t xml:space="preserve">at mental and physical levels. </w:t>
      </w:r>
    </w:p>
    <w:p w:rsidR="001910CB" w:rsidRDefault="009D2BD2" w:rsidP="001B2969">
      <w:pPr>
        <w:pStyle w:val="BodyText"/>
        <w:spacing w:before="72" w:line="360" w:lineRule="auto"/>
        <w:ind w:right="112"/>
      </w:pPr>
      <w:r w:rsidRPr="004F1239">
        <w:t xml:space="preserve">Co-Curricular activities (Cultural) are given importance and the students are </w:t>
      </w:r>
      <w:r w:rsidR="00D07A3E" w:rsidRPr="004F1239">
        <w:t xml:space="preserve">encouraged </w:t>
      </w:r>
      <w:r w:rsidRPr="004F1239">
        <w:t xml:space="preserve">to take part in different cultural activities. </w:t>
      </w:r>
    </w:p>
    <w:p w:rsidR="00CC5D8D" w:rsidRDefault="00CC5D8D" w:rsidP="001B2969">
      <w:pPr>
        <w:pStyle w:val="BodyText"/>
        <w:spacing w:before="72" w:line="360" w:lineRule="auto"/>
        <w:ind w:right="112"/>
      </w:pPr>
      <w:r w:rsidRPr="00CC5D8D">
        <w:object w:dxaOrig="9586" w:dyaOrig="1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pt;height:616.85pt" o:ole="">
            <v:imagedata r:id="rId6" o:title=""/>
          </v:shape>
          <o:OLEObject Type="Embed" ProgID="Word.Document.12" ShapeID="_x0000_i1025" DrawAspect="Content" ObjectID="_1692197809" r:id="rId7">
            <o:FieldCodes>\s</o:FieldCodes>
          </o:OLEObject>
        </w:object>
      </w:r>
    </w:p>
    <w:tbl>
      <w:tblPr>
        <w:tblStyle w:val="TableGrid"/>
        <w:tblW w:w="0" w:type="auto"/>
        <w:tblLook w:val="04A0"/>
      </w:tblPr>
      <w:tblGrid>
        <w:gridCol w:w="817"/>
        <w:gridCol w:w="5567"/>
        <w:gridCol w:w="3192"/>
      </w:tblGrid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20k.g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02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t>Plates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35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2.5k.g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06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36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5k.g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12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37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7.5k.g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02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38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10k.g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04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39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12.5k.g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02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40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15k.g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06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41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20k.g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04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42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 xml:space="preserve">7k.g 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02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43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Barbell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02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44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 xml:space="preserve">Bench Press Incline - Decline, flat 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01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45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Knee wrapper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04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46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Power Lifting belt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01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47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Weight Lifting Costume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05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48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Zig Zag Barbell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02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49</w:t>
            </w: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  <w:r w:rsidRPr="00023514">
              <w:t>Straight Barbell</w:t>
            </w:r>
          </w:p>
        </w:tc>
        <w:tc>
          <w:tcPr>
            <w:tcW w:w="3192" w:type="dxa"/>
          </w:tcPr>
          <w:p w:rsidR="00CC5D8D" w:rsidRPr="00023514" w:rsidRDefault="00CC5D8D" w:rsidP="002116D8">
            <w:pPr>
              <w:jc w:val="center"/>
              <w:rPr>
                <w:sz w:val="28"/>
                <w:szCs w:val="28"/>
              </w:rPr>
            </w:pPr>
            <w:r w:rsidRPr="00023514">
              <w:rPr>
                <w:sz w:val="28"/>
                <w:szCs w:val="28"/>
              </w:rPr>
              <w:t>03</w:t>
            </w:r>
          </w:p>
        </w:tc>
      </w:tr>
      <w:tr w:rsidR="00CC5D8D" w:rsidRPr="00023514" w:rsidTr="002116D8">
        <w:tc>
          <w:tcPr>
            <w:tcW w:w="81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C5D8D" w:rsidRPr="00023514" w:rsidRDefault="00CC5D8D" w:rsidP="002116D8">
            <w:pPr>
              <w:rPr>
                <w:sz w:val="28"/>
                <w:szCs w:val="28"/>
              </w:rPr>
            </w:pPr>
          </w:p>
        </w:tc>
      </w:tr>
    </w:tbl>
    <w:p w:rsidR="00CC5D8D" w:rsidRPr="004F1239" w:rsidRDefault="00CC5D8D" w:rsidP="001B2969">
      <w:pPr>
        <w:pStyle w:val="BodyText"/>
        <w:spacing w:before="72" w:line="360" w:lineRule="auto"/>
        <w:ind w:right="112"/>
      </w:pPr>
    </w:p>
    <w:p w:rsidR="00CC5D8D" w:rsidRPr="004F1239" w:rsidRDefault="00CC5D8D">
      <w:pPr>
        <w:pStyle w:val="BodyText"/>
        <w:spacing w:before="72" w:line="360" w:lineRule="auto"/>
        <w:ind w:right="112"/>
      </w:pPr>
    </w:p>
    <w:sectPr w:rsidR="00CC5D8D" w:rsidRPr="004F1239" w:rsidSect="001910CB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E83"/>
    <w:multiLevelType w:val="hybridMultilevel"/>
    <w:tmpl w:val="7A2671A8"/>
    <w:lvl w:ilvl="0" w:tplc="60168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EB64765"/>
    <w:multiLevelType w:val="hybridMultilevel"/>
    <w:tmpl w:val="77CA1EE4"/>
    <w:lvl w:ilvl="0" w:tplc="5248ED7E">
      <w:start w:val="1"/>
      <w:numFmt w:val="lowerLetter"/>
      <w:lvlText w:val="%1."/>
      <w:lvlJc w:val="left"/>
      <w:pPr>
        <w:ind w:left="372" w:hanging="230"/>
        <w:jc w:val="left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en-US"/>
      </w:rPr>
    </w:lvl>
    <w:lvl w:ilvl="1" w:tplc="5CA0B9D8">
      <w:numFmt w:val="bullet"/>
      <w:lvlText w:val="•"/>
      <w:lvlJc w:val="left"/>
      <w:pPr>
        <w:ind w:left="1306" w:hanging="230"/>
      </w:pPr>
      <w:rPr>
        <w:rFonts w:hint="default"/>
        <w:lang w:val="en-US" w:eastAsia="en-US" w:bidi="en-US"/>
      </w:rPr>
    </w:lvl>
    <w:lvl w:ilvl="2" w:tplc="1092053E">
      <w:numFmt w:val="bullet"/>
      <w:lvlText w:val="•"/>
      <w:lvlJc w:val="left"/>
      <w:pPr>
        <w:ind w:left="2230" w:hanging="230"/>
      </w:pPr>
      <w:rPr>
        <w:rFonts w:hint="default"/>
        <w:lang w:val="en-US" w:eastAsia="en-US" w:bidi="en-US"/>
      </w:rPr>
    </w:lvl>
    <w:lvl w:ilvl="3" w:tplc="9214A166">
      <w:numFmt w:val="bullet"/>
      <w:lvlText w:val="•"/>
      <w:lvlJc w:val="left"/>
      <w:pPr>
        <w:ind w:left="3154" w:hanging="230"/>
      </w:pPr>
      <w:rPr>
        <w:rFonts w:hint="default"/>
        <w:lang w:val="en-US" w:eastAsia="en-US" w:bidi="en-US"/>
      </w:rPr>
    </w:lvl>
    <w:lvl w:ilvl="4" w:tplc="6B1A242E">
      <w:numFmt w:val="bullet"/>
      <w:lvlText w:val="•"/>
      <w:lvlJc w:val="left"/>
      <w:pPr>
        <w:ind w:left="4078" w:hanging="230"/>
      </w:pPr>
      <w:rPr>
        <w:rFonts w:hint="default"/>
        <w:lang w:val="en-US" w:eastAsia="en-US" w:bidi="en-US"/>
      </w:rPr>
    </w:lvl>
    <w:lvl w:ilvl="5" w:tplc="63E23876">
      <w:numFmt w:val="bullet"/>
      <w:lvlText w:val="•"/>
      <w:lvlJc w:val="left"/>
      <w:pPr>
        <w:ind w:left="5002" w:hanging="230"/>
      </w:pPr>
      <w:rPr>
        <w:rFonts w:hint="default"/>
        <w:lang w:val="en-US" w:eastAsia="en-US" w:bidi="en-US"/>
      </w:rPr>
    </w:lvl>
    <w:lvl w:ilvl="6" w:tplc="65E69848">
      <w:numFmt w:val="bullet"/>
      <w:lvlText w:val="•"/>
      <w:lvlJc w:val="left"/>
      <w:pPr>
        <w:ind w:left="5926" w:hanging="230"/>
      </w:pPr>
      <w:rPr>
        <w:rFonts w:hint="default"/>
        <w:lang w:val="en-US" w:eastAsia="en-US" w:bidi="en-US"/>
      </w:rPr>
    </w:lvl>
    <w:lvl w:ilvl="7" w:tplc="947849DA">
      <w:numFmt w:val="bullet"/>
      <w:lvlText w:val="•"/>
      <w:lvlJc w:val="left"/>
      <w:pPr>
        <w:ind w:left="6850" w:hanging="230"/>
      </w:pPr>
      <w:rPr>
        <w:rFonts w:hint="default"/>
        <w:lang w:val="en-US" w:eastAsia="en-US" w:bidi="en-US"/>
      </w:rPr>
    </w:lvl>
    <w:lvl w:ilvl="8" w:tplc="AD063682">
      <w:numFmt w:val="bullet"/>
      <w:lvlText w:val="•"/>
      <w:lvlJc w:val="left"/>
      <w:pPr>
        <w:ind w:left="7774" w:hanging="230"/>
      </w:pPr>
      <w:rPr>
        <w:rFonts w:hint="default"/>
        <w:lang w:val="en-US" w:eastAsia="en-US" w:bidi="en-US"/>
      </w:rPr>
    </w:lvl>
  </w:abstractNum>
  <w:abstractNum w:abstractNumId="2">
    <w:nsid w:val="7FAF30C1"/>
    <w:multiLevelType w:val="hybridMultilevel"/>
    <w:tmpl w:val="16B80CB0"/>
    <w:lvl w:ilvl="0" w:tplc="8A24F768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10CB"/>
    <w:rsid w:val="00000011"/>
    <w:rsid w:val="00012918"/>
    <w:rsid w:val="000377DB"/>
    <w:rsid w:val="00146104"/>
    <w:rsid w:val="001910CB"/>
    <w:rsid w:val="00194693"/>
    <w:rsid w:val="001B2969"/>
    <w:rsid w:val="001B760A"/>
    <w:rsid w:val="002145E2"/>
    <w:rsid w:val="00254947"/>
    <w:rsid w:val="00321BBE"/>
    <w:rsid w:val="003366C3"/>
    <w:rsid w:val="003C15CD"/>
    <w:rsid w:val="004A453E"/>
    <w:rsid w:val="004F1239"/>
    <w:rsid w:val="00537364"/>
    <w:rsid w:val="00562B24"/>
    <w:rsid w:val="005A567B"/>
    <w:rsid w:val="006D7406"/>
    <w:rsid w:val="00775D39"/>
    <w:rsid w:val="007942E5"/>
    <w:rsid w:val="007B69B4"/>
    <w:rsid w:val="00837AC3"/>
    <w:rsid w:val="00840643"/>
    <w:rsid w:val="008751B2"/>
    <w:rsid w:val="00972AA4"/>
    <w:rsid w:val="009D2BD2"/>
    <w:rsid w:val="009F33C7"/>
    <w:rsid w:val="00A14897"/>
    <w:rsid w:val="00A21C75"/>
    <w:rsid w:val="00A50A4A"/>
    <w:rsid w:val="00B81ACC"/>
    <w:rsid w:val="00BD0CEB"/>
    <w:rsid w:val="00BF67AF"/>
    <w:rsid w:val="00BF6A16"/>
    <w:rsid w:val="00C505A3"/>
    <w:rsid w:val="00CC3F76"/>
    <w:rsid w:val="00CC5D8D"/>
    <w:rsid w:val="00D07A3E"/>
    <w:rsid w:val="00D362EC"/>
    <w:rsid w:val="00D44EE6"/>
    <w:rsid w:val="00D92B91"/>
    <w:rsid w:val="00E2765F"/>
    <w:rsid w:val="00E673E8"/>
    <w:rsid w:val="00E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0C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10CB"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910CB"/>
    <w:pPr>
      <w:ind w:left="330" w:hanging="230"/>
      <w:jc w:val="both"/>
    </w:pPr>
  </w:style>
  <w:style w:type="paragraph" w:customStyle="1" w:styleId="TableParagraph">
    <w:name w:val="Table Paragraph"/>
    <w:basedOn w:val="Normal"/>
    <w:uiPriority w:val="1"/>
    <w:qFormat/>
    <w:rsid w:val="001910CB"/>
  </w:style>
  <w:style w:type="table" w:styleId="TableGrid">
    <w:name w:val="Table Grid"/>
    <w:basedOn w:val="TableNormal"/>
    <w:uiPriority w:val="59"/>
    <w:rsid w:val="009F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B11B-CEE1-4438-93F8-8C1FE17F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 office</dc:creator>
  <cp:lastModifiedBy>Admin</cp:lastModifiedBy>
  <cp:revision>37</cp:revision>
  <cp:lastPrinted>2020-10-05T11:03:00Z</cp:lastPrinted>
  <dcterms:created xsi:type="dcterms:W3CDTF">2019-11-29T03:27:00Z</dcterms:created>
  <dcterms:modified xsi:type="dcterms:W3CDTF">2021-09-03T12:40:00Z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